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49" w:rsidRDefault="001B4049"/>
    <w:p w:rsidR="003D7DDA" w:rsidRDefault="003D7DDA"/>
    <w:p w:rsidR="003D7DDA" w:rsidRDefault="003D7DDA"/>
    <w:p w:rsidR="003D7DDA" w:rsidRPr="00526D20" w:rsidRDefault="00FC5793">
      <w:pPr>
        <w:rPr>
          <w:rFonts w:cstheme="minorHAnsi"/>
        </w:rPr>
      </w:pPr>
      <w:r>
        <w:rPr>
          <w:rFonts w:cstheme="minorHAnsi"/>
        </w:rPr>
        <w:t>Bio for Dr N Carroll</w:t>
      </w:r>
      <w:r w:rsidR="00494B16">
        <w:rPr>
          <w:rFonts w:cstheme="minorHAnsi"/>
        </w:rPr>
        <w:t>:</w:t>
      </w:r>
      <w:bookmarkStart w:id="0" w:name="_GoBack"/>
      <w:bookmarkEnd w:id="0"/>
    </w:p>
    <w:p w:rsidR="003D7DDA" w:rsidRPr="00526D20" w:rsidRDefault="003D7DDA">
      <w:pPr>
        <w:rPr>
          <w:rFonts w:cstheme="minorHAnsi"/>
        </w:rPr>
      </w:pPr>
    </w:p>
    <w:p w:rsidR="003D7DDA" w:rsidRPr="00526D20" w:rsidRDefault="003D7DDA" w:rsidP="003D7DDA">
      <w:pPr>
        <w:rPr>
          <w:rFonts w:cstheme="minorHAnsi"/>
        </w:rPr>
      </w:pPr>
      <w:r w:rsidRPr="00526D20">
        <w:rPr>
          <w:rFonts w:cstheme="minorHAnsi"/>
        </w:rPr>
        <w:t xml:space="preserve">Nick Carroll is a consultant gastrointestinal radiologist </w:t>
      </w:r>
      <w:r w:rsidR="0017341E" w:rsidRPr="00526D20">
        <w:rPr>
          <w:rFonts w:cstheme="minorHAnsi"/>
        </w:rPr>
        <w:t xml:space="preserve">at </w:t>
      </w:r>
      <w:r w:rsidR="0017341E" w:rsidRPr="00526D2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C</w:t>
      </w:r>
      <w:r w:rsidR="00526D2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>ambridge University Hospital, an associate l</w:t>
      </w:r>
      <w:r w:rsidR="0017341E" w:rsidRPr="00526D2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 xml:space="preserve">ecturer </w:t>
      </w:r>
      <w:r w:rsidR="00526D2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 xml:space="preserve">at the University of Cambridge and has recently been appointed as a fellow and lecturer in clinical medicine at Magdalene College Cambridge. </w:t>
      </w:r>
      <w:r w:rsidR="0017341E" w:rsidRPr="00526D20">
        <w:rPr>
          <w:rFonts w:cstheme="minorHAnsi"/>
          <w:color w:val="000000"/>
          <w:sz w:val="21"/>
          <w:szCs w:val="21"/>
          <w:shd w:val="clear" w:color="auto" w:fill="FFFFFF"/>
          <w:lang w:val="en-US"/>
        </w:rPr>
        <w:t xml:space="preserve">He </w:t>
      </w:r>
      <w:r w:rsidRPr="00526D20">
        <w:rPr>
          <w:rFonts w:cstheme="minorHAnsi"/>
        </w:rPr>
        <w:t>speciali</w:t>
      </w:r>
      <w:r w:rsidR="0017341E" w:rsidRPr="00526D20">
        <w:rPr>
          <w:rFonts w:cstheme="minorHAnsi"/>
        </w:rPr>
        <w:t>ses</w:t>
      </w:r>
      <w:r w:rsidRPr="00526D20">
        <w:rPr>
          <w:rFonts w:cstheme="minorHAnsi"/>
        </w:rPr>
        <w:t xml:space="preserve"> in endoscopic ultrasound</w:t>
      </w:r>
      <w:r w:rsidR="00FF0172">
        <w:rPr>
          <w:rFonts w:cstheme="minorHAnsi"/>
        </w:rPr>
        <w:t xml:space="preserve">, </w:t>
      </w:r>
      <w:r w:rsidR="00FF0172" w:rsidRPr="00526D20">
        <w:rPr>
          <w:rFonts w:cstheme="minorHAnsi"/>
        </w:rPr>
        <w:t>endoscopic</w:t>
      </w:r>
      <w:r w:rsidR="00526D20">
        <w:rPr>
          <w:rFonts w:cstheme="minorHAnsi"/>
        </w:rPr>
        <w:t xml:space="preserve"> intervention </w:t>
      </w:r>
      <w:r w:rsidR="0017341E" w:rsidRPr="00526D20">
        <w:rPr>
          <w:rFonts w:cstheme="minorHAnsi"/>
        </w:rPr>
        <w:t xml:space="preserve">and </w:t>
      </w:r>
      <w:r w:rsidR="00FF0172">
        <w:rPr>
          <w:rFonts w:cstheme="minorHAnsi"/>
        </w:rPr>
        <w:t xml:space="preserve">interventional </w:t>
      </w:r>
      <w:r w:rsidR="00FF0172" w:rsidRPr="00526D20">
        <w:rPr>
          <w:rFonts w:cstheme="minorHAnsi"/>
        </w:rPr>
        <w:t>gastrointestinal</w:t>
      </w:r>
      <w:r w:rsidR="0017341E" w:rsidRPr="00526D20">
        <w:rPr>
          <w:rFonts w:cstheme="minorHAnsi"/>
        </w:rPr>
        <w:t xml:space="preserve"> radiology</w:t>
      </w:r>
      <w:r w:rsidRPr="00526D20">
        <w:rPr>
          <w:rFonts w:cstheme="minorHAnsi"/>
        </w:rPr>
        <w:t>.</w:t>
      </w:r>
    </w:p>
    <w:p w:rsidR="003D7DDA" w:rsidRPr="00526D20" w:rsidRDefault="003D7DDA" w:rsidP="003D7DDA">
      <w:pPr>
        <w:rPr>
          <w:rFonts w:cstheme="minorHAnsi"/>
        </w:rPr>
      </w:pPr>
      <w:r w:rsidRPr="00526D20">
        <w:rPr>
          <w:rFonts w:cstheme="minorHAnsi"/>
        </w:rPr>
        <w:t>He qualified from Cambridge University and Kings College Hospital. Following a number of medical posts in gastroenterology he trained in radiology at Addenbrookes Hospital.</w:t>
      </w:r>
    </w:p>
    <w:p w:rsidR="00526D20" w:rsidRDefault="003D7DDA" w:rsidP="003D7DDA">
      <w:pPr>
        <w:rPr>
          <w:rFonts w:cstheme="minorHAnsi"/>
        </w:rPr>
      </w:pPr>
      <w:r w:rsidRPr="00526D20">
        <w:rPr>
          <w:rFonts w:cstheme="minorHAnsi"/>
        </w:rPr>
        <w:t xml:space="preserve">He was fortunate to undertake a fellowship in gastrointestinal imaging at the Massachusetts General Hospital in Boston where he developed his skills in EUS under the supervision of Dr Bill </w:t>
      </w:r>
      <w:proofErr w:type="spellStart"/>
      <w:r w:rsidRPr="00526D20">
        <w:rPr>
          <w:rFonts w:cstheme="minorHAnsi"/>
        </w:rPr>
        <w:t>Brugge</w:t>
      </w:r>
      <w:proofErr w:type="spellEnd"/>
      <w:r w:rsidRPr="00526D20">
        <w:rPr>
          <w:rFonts w:cstheme="minorHAnsi"/>
        </w:rPr>
        <w:t xml:space="preserve">. </w:t>
      </w:r>
    </w:p>
    <w:p w:rsidR="003D7DDA" w:rsidRPr="00526D20" w:rsidRDefault="003D7DDA" w:rsidP="003D7DDA">
      <w:pPr>
        <w:rPr>
          <w:rFonts w:cstheme="minorHAnsi"/>
        </w:rPr>
      </w:pPr>
      <w:r w:rsidRPr="00526D20">
        <w:rPr>
          <w:rFonts w:cstheme="minorHAnsi"/>
        </w:rPr>
        <w:t xml:space="preserve">He has </w:t>
      </w:r>
      <w:r w:rsidR="00526D20">
        <w:rPr>
          <w:rFonts w:cstheme="minorHAnsi"/>
        </w:rPr>
        <w:t xml:space="preserve">been instrumental in the development of </w:t>
      </w:r>
      <w:r w:rsidRPr="00526D20">
        <w:rPr>
          <w:rFonts w:cstheme="minorHAnsi"/>
        </w:rPr>
        <w:t>EUS service</w:t>
      </w:r>
      <w:r w:rsidR="00526D20">
        <w:rPr>
          <w:rFonts w:cstheme="minorHAnsi"/>
        </w:rPr>
        <w:t>s</w:t>
      </w:r>
      <w:r w:rsidRPr="00526D20">
        <w:rPr>
          <w:rFonts w:cstheme="minorHAnsi"/>
        </w:rPr>
        <w:t xml:space="preserve"> </w:t>
      </w:r>
      <w:r w:rsidR="00526D20">
        <w:rPr>
          <w:rFonts w:cstheme="minorHAnsi"/>
        </w:rPr>
        <w:t xml:space="preserve">in the U.K. </w:t>
      </w:r>
      <w:r w:rsidRPr="00526D20">
        <w:rPr>
          <w:rFonts w:cstheme="minorHAnsi"/>
        </w:rPr>
        <w:t xml:space="preserve">and trained a </w:t>
      </w:r>
      <w:r w:rsidR="00526D20">
        <w:rPr>
          <w:rFonts w:cstheme="minorHAnsi"/>
        </w:rPr>
        <w:t xml:space="preserve">large </w:t>
      </w:r>
      <w:r w:rsidRPr="00526D20">
        <w:rPr>
          <w:rFonts w:cstheme="minorHAnsi"/>
        </w:rPr>
        <w:t xml:space="preserve">number of fellows who have gone on to develop services </w:t>
      </w:r>
      <w:r w:rsidR="00526D20">
        <w:rPr>
          <w:rFonts w:cstheme="minorHAnsi"/>
        </w:rPr>
        <w:t>around the country</w:t>
      </w:r>
      <w:r w:rsidRPr="00526D20">
        <w:rPr>
          <w:rFonts w:cstheme="minorHAnsi"/>
        </w:rPr>
        <w:t>.</w:t>
      </w:r>
      <w:r w:rsidR="00526D20">
        <w:rPr>
          <w:rFonts w:cstheme="minorHAnsi"/>
        </w:rPr>
        <w:t xml:space="preserve"> </w:t>
      </w:r>
      <w:r w:rsidR="00526D20" w:rsidRPr="00526D20">
        <w:rPr>
          <w:rFonts w:cstheme="minorHAnsi"/>
        </w:rPr>
        <w:t xml:space="preserve">He has </w:t>
      </w:r>
      <w:r w:rsidR="00526D20">
        <w:rPr>
          <w:rFonts w:cstheme="minorHAnsi"/>
        </w:rPr>
        <w:t>designed and organised the</w:t>
      </w:r>
      <w:r w:rsidR="00526D20" w:rsidRPr="00526D20">
        <w:rPr>
          <w:rFonts w:cstheme="minorHAnsi"/>
        </w:rPr>
        <w:t xml:space="preserve"> basic EUS </w:t>
      </w:r>
      <w:r w:rsidR="00526D20">
        <w:rPr>
          <w:rFonts w:cstheme="minorHAnsi"/>
        </w:rPr>
        <w:t xml:space="preserve">training courses </w:t>
      </w:r>
      <w:r w:rsidR="00526D20" w:rsidRPr="00526D20">
        <w:rPr>
          <w:rFonts w:cstheme="minorHAnsi"/>
        </w:rPr>
        <w:t xml:space="preserve">and </w:t>
      </w:r>
      <w:r w:rsidR="00526D20">
        <w:rPr>
          <w:rFonts w:cstheme="minorHAnsi"/>
        </w:rPr>
        <w:t>in particular the first ever EUS TTT course</w:t>
      </w:r>
      <w:r w:rsidR="00526D20" w:rsidRPr="00526D20">
        <w:rPr>
          <w:rFonts w:cstheme="minorHAnsi"/>
        </w:rPr>
        <w:t xml:space="preserve"> for </w:t>
      </w:r>
      <w:r w:rsidR="00526D20">
        <w:rPr>
          <w:rFonts w:cstheme="minorHAnsi"/>
        </w:rPr>
        <w:t xml:space="preserve">the internationally acclaimed </w:t>
      </w:r>
      <w:r w:rsidR="00526D20" w:rsidRPr="00526D20">
        <w:rPr>
          <w:rFonts w:cstheme="minorHAnsi"/>
        </w:rPr>
        <w:t>JAG/JETS</w:t>
      </w:r>
      <w:r w:rsidR="00526D20">
        <w:rPr>
          <w:rFonts w:cstheme="minorHAnsi"/>
        </w:rPr>
        <w:t xml:space="preserve"> scheme.</w:t>
      </w:r>
    </w:p>
    <w:p w:rsidR="00D34F69" w:rsidRPr="00526D20" w:rsidRDefault="00D34F69" w:rsidP="003D7DDA">
      <w:pPr>
        <w:rPr>
          <w:rFonts w:cstheme="minorHAnsi"/>
        </w:rPr>
      </w:pPr>
      <w:r w:rsidRPr="00526D20">
        <w:rPr>
          <w:rFonts w:cstheme="minorHAnsi"/>
        </w:rPr>
        <w:t>He is currently an executive board member of the ‘Cambridge pancreatic cancer centre’ and is active in research related to pancreatic cancer and other GI and lung malignancies.</w:t>
      </w:r>
    </w:p>
    <w:p w:rsidR="003D7DDA" w:rsidRPr="00526D20" w:rsidRDefault="003D7DDA" w:rsidP="003D7DDA">
      <w:pPr>
        <w:rPr>
          <w:rFonts w:cstheme="minorHAnsi"/>
        </w:rPr>
      </w:pPr>
      <w:r w:rsidRPr="00526D20">
        <w:rPr>
          <w:rFonts w:cstheme="minorHAnsi"/>
        </w:rPr>
        <w:t xml:space="preserve">Nick is a former president of the U.K. EUS users group and </w:t>
      </w:r>
      <w:r w:rsidR="00D34F69" w:rsidRPr="00526D20">
        <w:rPr>
          <w:rFonts w:cstheme="minorHAnsi"/>
        </w:rPr>
        <w:t>has sat</w:t>
      </w:r>
      <w:r w:rsidRPr="00526D20">
        <w:rPr>
          <w:rFonts w:cstheme="minorHAnsi"/>
        </w:rPr>
        <w:t xml:space="preserve"> on</w:t>
      </w:r>
      <w:r w:rsidR="00D34F69" w:rsidRPr="00526D20">
        <w:rPr>
          <w:rFonts w:cstheme="minorHAnsi"/>
        </w:rPr>
        <w:t xml:space="preserve"> the BSG endoscopy committee</w:t>
      </w:r>
      <w:r w:rsidRPr="00526D20">
        <w:rPr>
          <w:rFonts w:cstheme="minorHAnsi"/>
        </w:rPr>
        <w:t xml:space="preserve"> </w:t>
      </w:r>
      <w:r w:rsidR="00D34F69" w:rsidRPr="00526D20">
        <w:rPr>
          <w:rFonts w:cstheme="minorHAnsi"/>
        </w:rPr>
        <w:t xml:space="preserve">and </w:t>
      </w:r>
      <w:r w:rsidRPr="00526D20">
        <w:rPr>
          <w:rFonts w:cstheme="minorHAnsi"/>
        </w:rPr>
        <w:t>the JAG as the RCR representative.</w:t>
      </w:r>
    </w:p>
    <w:p w:rsidR="003D7DDA" w:rsidRPr="00526D20" w:rsidRDefault="00526D20" w:rsidP="003D7DDA">
      <w:pPr>
        <w:rPr>
          <w:rFonts w:cstheme="minorHAnsi"/>
        </w:rPr>
      </w:pPr>
      <w:r>
        <w:rPr>
          <w:rFonts w:cstheme="minorHAnsi"/>
        </w:rPr>
        <w:t xml:space="preserve">He is a member of BSGAR, </w:t>
      </w:r>
      <w:r w:rsidR="003D7DDA" w:rsidRPr="00526D20">
        <w:rPr>
          <w:rFonts w:cstheme="minorHAnsi"/>
        </w:rPr>
        <w:t>ESGAR</w:t>
      </w:r>
      <w:r>
        <w:rPr>
          <w:rFonts w:cstheme="minorHAnsi"/>
        </w:rPr>
        <w:t xml:space="preserve">, Euro EUS and EGEUS </w:t>
      </w:r>
      <w:r w:rsidR="003D7DDA" w:rsidRPr="00526D20">
        <w:rPr>
          <w:rFonts w:cstheme="minorHAnsi"/>
        </w:rPr>
        <w:t>and has published on EUS in pancreatic disease and combined EUS and EBUS for lung cancer staging</w:t>
      </w:r>
      <w:r w:rsidRPr="00526D20">
        <w:rPr>
          <w:rFonts w:cstheme="minorHAnsi"/>
        </w:rPr>
        <w:t>.</w:t>
      </w:r>
    </w:p>
    <w:p w:rsidR="00526D20" w:rsidRDefault="00526D20" w:rsidP="003D7DDA"/>
    <w:p w:rsidR="00526D20" w:rsidRDefault="00526D20" w:rsidP="003D7DDA"/>
    <w:sectPr w:rsidR="00526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DDA"/>
    <w:rsid w:val="0017341E"/>
    <w:rsid w:val="001B4049"/>
    <w:rsid w:val="002C69BD"/>
    <w:rsid w:val="003D7DDA"/>
    <w:rsid w:val="00494B16"/>
    <w:rsid w:val="00526D20"/>
    <w:rsid w:val="00D34F69"/>
    <w:rsid w:val="00FC5793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C00DA"/>
  <w15:docId w15:val="{DFBCF047-B797-4A4C-9546-466C7A37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Nicholas</dc:creator>
  <cp:lastModifiedBy>Relaciones Publicas</cp:lastModifiedBy>
  <cp:revision>4</cp:revision>
  <dcterms:created xsi:type="dcterms:W3CDTF">2018-02-05T11:54:00Z</dcterms:created>
  <dcterms:modified xsi:type="dcterms:W3CDTF">2018-03-14T17:59:00Z</dcterms:modified>
</cp:coreProperties>
</file>